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218E8" w14:textId="77777777" w:rsidR="004C757A" w:rsidRDefault="00EA58FE" w:rsidP="00017C9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21921" wp14:editId="6C121922">
                <wp:simplePos x="0" y="0"/>
                <wp:positionH relativeFrom="column">
                  <wp:posOffset>941456</wp:posOffset>
                </wp:positionH>
                <wp:positionV relativeFrom="paragraph">
                  <wp:posOffset>187728</wp:posOffset>
                </wp:positionV>
                <wp:extent cx="326214" cy="2253615"/>
                <wp:effectExtent l="7620" t="30480" r="0" b="81915"/>
                <wp:wrapNone/>
                <wp:docPr id="2" name="Mo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13157">
                          <a:off x="0" y="0"/>
                          <a:ext cx="326214" cy="2253615"/>
                        </a:xfrm>
                        <a:prstGeom prst="mo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692E7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2" o:spid="_x0000_s1026" type="#_x0000_t184" style="position:absolute;margin-left:74.15pt;margin-top:14.8pt;width:25.7pt;height:177.45pt;rotation:569415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" fillcolor="#ffe599 [1300]" strokecolor="#fff2cc [660]" strokeweight="1pt"/>
            </w:pict>
          </mc:Fallback>
        </mc:AlternateContent>
      </w:r>
      <w:r w:rsidR="006628A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21923" wp14:editId="6C121924">
                <wp:simplePos x="0" y="0"/>
                <wp:positionH relativeFrom="column">
                  <wp:posOffset>5408453</wp:posOffset>
                </wp:positionH>
                <wp:positionV relativeFrom="paragraph">
                  <wp:posOffset>-1080291</wp:posOffset>
                </wp:positionV>
                <wp:extent cx="291150" cy="1808798"/>
                <wp:effectExtent l="41275" t="0" r="17145" b="36195"/>
                <wp:wrapNone/>
                <wp:docPr id="3" name="Mo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1150" cy="1808798"/>
                        </a:xfrm>
                        <a:prstGeom prst="mo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0413E" id="Moon 3" o:spid="_x0000_s1026" type="#_x0000_t184" style="position:absolute;margin-left:425.85pt;margin-top:-85.05pt;width:22.95pt;height:142.4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" fillcolor="#ffe599 [1300]" strokecolor="#fff2cc [660]" strokeweight="1pt"/>
            </w:pict>
          </mc:Fallback>
        </mc:AlternateContent>
      </w:r>
      <w:r w:rsidR="008F6F1D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121925" wp14:editId="6C121926">
                <wp:simplePos x="0" y="0"/>
                <wp:positionH relativeFrom="column">
                  <wp:posOffset>3878580</wp:posOffset>
                </wp:positionH>
                <wp:positionV relativeFrom="paragraph">
                  <wp:posOffset>0</wp:posOffset>
                </wp:positionV>
                <wp:extent cx="2468880" cy="1196340"/>
                <wp:effectExtent l="0" t="0" r="762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2192E" w14:textId="3F0B3433" w:rsidR="008F6F1D" w:rsidRPr="008F6F1D" w:rsidRDefault="008F6F1D" w:rsidP="008F6F1D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8F6F1D">
                              <w:rPr>
                                <w:sz w:val="18"/>
                                <w:szCs w:val="18"/>
                              </w:rPr>
                              <w:t xml:space="preserve">215 Centennial Mall South, Suite </w:t>
                            </w:r>
                            <w:r w:rsidR="00346AD8">
                              <w:rPr>
                                <w:sz w:val="18"/>
                                <w:szCs w:val="18"/>
                              </w:rPr>
                              <w:t>519</w:t>
                            </w:r>
                          </w:p>
                          <w:p w14:paraId="6C12192F" w14:textId="77777777" w:rsidR="008F6F1D" w:rsidRPr="008F6F1D" w:rsidRDefault="008F6F1D" w:rsidP="008F6F1D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8F6F1D">
                              <w:rPr>
                                <w:sz w:val="18"/>
                                <w:szCs w:val="18"/>
                              </w:rPr>
                              <w:t>Lincoln, NE 68508</w:t>
                            </w:r>
                          </w:p>
                          <w:p w14:paraId="6C121930" w14:textId="77777777" w:rsidR="008F6F1D" w:rsidRPr="008F6F1D" w:rsidRDefault="008F6F1D" w:rsidP="006628AD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8F6F1D">
                              <w:rPr>
                                <w:sz w:val="18"/>
                                <w:szCs w:val="18"/>
                              </w:rPr>
                              <w:t>402-438-7979 Voice</w:t>
                            </w:r>
                          </w:p>
                          <w:p w14:paraId="6C121931" w14:textId="218CDF86" w:rsidR="008F6F1D" w:rsidRPr="008F6F1D" w:rsidRDefault="008F6F1D" w:rsidP="008F6F1D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8F6F1D">
                              <w:rPr>
                                <w:sz w:val="18"/>
                                <w:szCs w:val="18"/>
                              </w:rPr>
                              <w:t>855-</w:t>
                            </w:r>
                            <w:r w:rsidR="00A5584F">
                              <w:rPr>
                                <w:sz w:val="18"/>
                                <w:szCs w:val="18"/>
                              </w:rPr>
                              <w:t>225-6060 Fax</w:t>
                            </w:r>
                          </w:p>
                          <w:p w14:paraId="6C121932" w14:textId="24A6B915" w:rsidR="008F6F1D" w:rsidRPr="008F6F1D" w:rsidRDefault="002234E7" w:rsidP="008F6F1D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09127C" w:rsidRPr="00D7330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info@nesilc.org</w:t>
                              </w:r>
                            </w:hyperlink>
                            <w:r w:rsidR="008F6F1D" w:rsidRPr="008F6F1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C121933" w14:textId="77777777" w:rsidR="008F6F1D" w:rsidRDefault="008F6F1D" w:rsidP="008F6F1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219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4pt;margin-top:0;width:194.4pt;height:9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" stroked="f">
                <v:textbox>
                  <w:txbxContent>
                    <w:p w14:paraId="6C12192E" w14:textId="3F0B3433" w:rsidR="008F6F1D" w:rsidRPr="008F6F1D" w:rsidRDefault="008F6F1D" w:rsidP="008F6F1D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8F6F1D">
                        <w:rPr>
                          <w:sz w:val="18"/>
                          <w:szCs w:val="18"/>
                        </w:rPr>
                        <w:t xml:space="preserve">215 Centennial Mall South, Suite </w:t>
                      </w:r>
                      <w:r w:rsidR="00346AD8">
                        <w:rPr>
                          <w:sz w:val="18"/>
                          <w:szCs w:val="18"/>
                        </w:rPr>
                        <w:t>519</w:t>
                      </w:r>
                    </w:p>
                    <w:p w14:paraId="6C12192F" w14:textId="77777777" w:rsidR="008F6F1D" w:rsidRPr="008F6F1D" w:rsidRDefault="008F6F1D" w:rsidP="008F6F1D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8F6F1D">
                        <w:rPr>
                          <w:sz w:val="18"/>
                          <w:szCs w:val="18"/>
                        </w:rPr>
                        <w:t>Lincoln, NE 68508</w:t>
                      </w:r>
                    </w:p>
                    <w:p w14:paraId="6C121930" w14:textId="77777777" w:rsidR="008F6F1D" w:rsidRPr="008F6F1D" w:rsidRDefault="008F6F1D" w:rsidP="006628AD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8F6F1D">
                        <w:rPr>
                          <w:sz w:val="18"/>
                          <w:szCs w:val="18"/>
                        </w:rPr>
                        <w:t>402-438-7979 Voice</w:t>
                      </w:r>
                    </w:p>
                    <w:p w14:paraId="6C121931" w14:textId="218CDF86" w:rsidR="008F6F1D" w:rsidRPr="008F6F1D" w:rsidRDefault="008F6F1D" w:rsidP="008F6F1D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8F6F1D">
                        <w:rPr>
                          <w:sz w:val="18"/>
                          <w:szCs w:val="18"/>
                        </w:rPr>
                        <w:t>855-</w:t>
                      </w:r>
                      <w:r w:rsidR="00A5584F">
                        <w:rPr>
                          <w:sz w:val="18"/>
                          <w:szCs w:val="18"/>
                        </w:rPr>
                        <w:t>225-6060 Fax</w:t>
                      </w:r>
                    </w:p>
                    <w:p w14:paraId="6C121932" w14:textId="24A6B915" w:rsidR="008F6F1D" w:rsidRPr="008F6F1D" w:rsidRDefault="002234E7" w:rsidP="008F6F1D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hyperlink r:id="rId10" w:history="1">
                        <w:r w:rsidR="0009127C" w:rsidRPr="00D7330A">
                          <w:rPr>
                            <w:rStyle w:val="Hyperlink"/>
                            <w:sz w:val="18"/>
                            <w:szCs w:val="18"/>
                          </w:rPr>
                          <w:t>info@nesilc.org</w:t>
                        </w:r>
                      </w:hyperlink>
                      <w:r w:rsidR="008F6F1D" w:rsidRPr="008F6F1D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6C121933" w14:textId="77777777" w:rsidR="008F6F1D" w:rsidRDefault="008F6F1D" w:rsidP="008F6F1D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6F1D">
        <w:rPr>
          <w:noProof/>
          <w:lang w:eastAsia="en-US"/>
        </w:rPr>
        <w:drawing>
          <wp:inline distT="0" distB="0" distL="0" distR="0" wp14:anchorId="6C121927" wp14:editId="6C121928">
            <wp:extent cx="1973580" cy="9677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umber15 (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726" cy="99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6F1D" w:rsidRPr="008F6F1D">
        <w:t xml:space="preserve"> </w:t>
      </w:r>
    </w:p>
    <w:p w14:paraId="6C1218E9" w14:textId="77777777" w:rsidR="004C757A" w:rsidRDefault="004C757A" w:rsidP="004C757A"/>
    <w:p w14:paraId="6C1218EA" w14:textId="291565BF" w:rsidR="004C757A" w:rsidRDefault="004C757A" w:rsidP="004C757A">
      <w:pPr>
        <w:rPr>
          <w:sz w:val="24"/>
          <w:szCs w:val="24"/>
        </w:rPr>
      </w:pPr>
    </w:p>
    <w:p w14:paraId="3EF0EA88" w14:textId="77777777" w:rsidR="00F1524C" w:rsidRDefault="00F1524C" w:rsidP="00F1524C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Duties for NESILC </w:t>
      </w:r>
      <w:r w:rsidRPr="00892CC0">
        <w:rPr>
          <w:b/>
          <w:bCs/>
          <w:iCs/>
          <w:sz w:val="28"/>
          <w:szCs w:val="28"/>
        </w:rPr>
        <w:t>Member</w:t>
      </w:r>
    </w:p>
    <w:p w14:paraId="3B622B7D" w14:textId="77777777" w:rsidR="00F1524C" w:rsidRPr="00892CC0" w:rsidRDefault="00F1524C" w:rsidP="00F1524C">
      <w:pPr>
        <w:pStyle w:val="Default"/>
        <w:jc w:val="center"/>
        <w:rPr>
          <w:b/>
          <w:bCs/>
          <w:iCs/>
          <w:sz w:val="28"/>
          <w:szCs w:val="28"/>
        </w:rPr>
      </w:pPr>
    </w:p>
    <w:p w14:paraId="402B2A36" w14:textId="77777777" w:rsidR="00F1524C" w:rsidRDefault="00F1524C" w:rsidP="00F1524C">
      <w:pPr>
        <w:pStyle w:val="Default"/>
        <w:jc w:val="center"/>
        <w:rPr>
          <w:sz w:val="28"/>
          <w:szCs w:val="28"/>
        </w:rPr>
      </w:pPr>
    </w:p>
    <w:p w14:paraId="52FF1E40" w14:textId="77777777" w:rsidR="00F1524C" w:rsidRDefault="00F1524C" w:rsidP="00F1524C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ESSENTIAL DUTIES </w:t>
      </w:r>
    </w:p>
    <w:p w14:paraId="203865C7" w14:textId="77777777" w:rsidR="00F1524C" w:rsidRDefault="00F1524C" w:rsidP="00F15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Participate actively in statewide independent living council (SILC) meetings and activities. </w:t>
      </w:r>
    </w:p>
    <w:p w14:paraId="2EA545AE" w14:textId="77777777" w:rsidR="00F1524C" w:rsidRDefault="00F1524C" w:rsidP="00F15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Work actively on two committees or work teams of the SILC. </w:t>
      </w:r>
    </w:p>
    <w:p w14:paraId="156EFB81" w14:textId="77777777" w:rsidR="00F1524C" w:rsidRDefault="00F1524C" w:rsidP="00F15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Assist in the development of a state plan. </w:t>
      </w:r>
    </w:p>
    <w:p w14:paraId="5DB34ECA" w14:textId="77777777" w:rsidR="00F1524C" w:rsidRDefault="00F1524C" w:rsidP="00F15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Facilitate development of new independent living leaders within the state. </w:t>
      </w:r>
    </w:p>
    <w:p w14:paraId="42E28DCC" w14:textId="77777777" w:rsidR="00F1524C" w:rsidRDefault="00F1524C" w:rsidP="00F1524C">
      <w:pPr>
        <w:pStyle w:val="Default"/>
        <w:rPr>
          <w:sz w:val="23"/>
          <w:szCs w:val="23"/>
        </w:rPr>
      </w:pPr>
    </w:p>
    <w:p w14:paraId="0866B2F7" w14:textId="77777777" w:rsidR="00F1524C" w:rsidRDefault="00F1524C" w:rsidP="00F1524C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VALUES DESIRED </w:t>
      </w:r>
    </w:p>
    <w:p w14:paraId="66EC57C3" w14:textId="77777777" w:rsidR="00F1524C" w:rsidRDefault="00F1524C" w:rsidP="00F15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Commitment to the principles of Independent Living. </w:t>
      </w:r>
    </w:p>
    <w:p w14:paraId="13EFD039" w14:textId="77777777" w:rsidR="00F1524C" w:rsidRDefault="00F1524C" w:rsidP="00F15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Commitment to full integration of people with disabilities into all aspects of society. </w:t>
      </w:r>
    </w:p>
    <w:p w14:paraId="7213E243" w14:textId="77777777" w:rsidR="00F1524C" w:rsidRDefault="00F1524C" w:rsidP="00F15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Honesty, integrity, and respect for the values of others. </w:t>
      </w:r>
    </w:p>
    <w:p w14:paraId="7FDC1015" w14:textId="77777777" w:rsidR="00F1524C" w:rsidRDefault="00F1524C" w:rsidP="00F15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Strong personal code of ethics, including maintaining confidentiality and avoiding conflicts of interest. </w:t>
      </w:r>
    </w:p>
    <w:p w14:paraId="3861FDA0" w14:textId="77777777" w:rsidR="00F1524C" w:rsidRDefault="00F1524C" w:rsidP="00F1524C">
      <w:pPr>
        <w:pStyle w:val="Default"/>
        <w:rPr>
          <w:sz w:val="23"/>
          <w:szCs w:val="23"/>
        </w:rPr>
      </w:pPr>
    </w:p>
    <w:p w14:paraId="224BB0AE" w14:textId="77777777" w:rsidR="00F1524C" w:rsidRDefault="00F1524C" w:rsidP="00F1524C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QUALIFICATIONS </w:t>
      </w:r>
    </w:p>
    <w:p w14:paraId="4CC5B69C" w14:textId="77777777" w:rsidR="00F1524C" w:rsidRDefault="00F1524C" w:rsidP="00F15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Knowledge of team work. </w:t>
      </w:r>
    </w:p>
    <w:p w14:paraId="57FB6FBD" w14:textId="77777777" w:rsidR="00F1524C" w:rsidRDefault="00F1524C" w:rsidP="00F15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Experience with independent living. </w:t>
      </w:r>
    </w:p>
    <w:p w14:paraId="63FA832B" w14:textId="77777777" w:rsidR="00F1524C" w:rsidRDefault="00F1524C" w:rsidP="00F1524C">
      <w:pPr>
        <w:pStyle w:val="Default"/>
        <w:rPr>
          <w:sz w:val="23"/>
          <w:szCs w:val="23"/>
        </w:rPr>
      </w:pPr>
    </w:p>
    <w:p w14:paraId="1C86FCD6" w14:textId="77777777" w:rsidR="00F1524C" w:rsidRDefault="00F1524C" w:rsidP="00F1524C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TIME PER MONTH (excluding travel time) </w:t>
      </w:r>
    </w:p>
    <w:p w14:paraId="019E6D05" w14:textId="77777777" w:rsidR="00F1524C" w:rsidRDefault="00F1524C" w:rsidP="00F15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 hours—SILC meetings </w:t>
      </w:r>
    </w:p>
    <w:p w14:paraId="35C91309" w14:textId="77777777" w:rsidR="00F1524C" w:rsidRDefault="00F1524C" w:rsidP="00F15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 hours—SILC telephone calls </w:t>
      </w:r>
    </w:p>
    <w:p w14:paraId="7DEC1F47" w14:textId="77777777" w:rsidR="00F1524C" w:rsidRDefault="00F1524C" w:rsidP="00F15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 hours—reading and preparation for SILC meetings </w:t>
      </w:r>
    </w:p>
    <w:p w14:paraId="6678D862" w14:textId="77777777" w:rsidR="00F1524C" w:rsidRDefault="00F1524C" w:rsidP="00F1524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 </w:t>
      </w:r>
    </w:p>
    <w:p w14:paraId="45120F87" w14:textId="77777777" w:rsidR="00F1524C" w:rsidRDefault="00F1524C" w:rsidP="00F15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 hours TOTAL </w:t>
      </w:r>
    </w:p>
    <w:p w14:paraId="60EA8568" w14:textId="77777777" w:rsidR="00F1524C" w:rsidRDefault="00F1524C" w:rsidP="00F1524C">
      <w:pPr>
        <w:pStyle w:val="Default"/>
        <w:rPr>
          <w:color w:val="auto"/>
        </w:rPr>
      </w:pPr>
    </w:p>
    <w:p w14:paraId="200CDF0B" w14:textId="77777777" w:rsidR="00F1524C" w:rsidRPr="00A12699" w:rsidRDefault="00F1524C" w:rsidP="00F1524C">
      <w:pPr>
        <w:rPr>
          <w:sz w:val="20"/>
          <w:szCs w:val="20"/>
        </w:rPr>
      </w:pPr>
      <w:r>
        <w:rPr>
          <w:sz w:val="18"/>
          <w:szCs w:val="18"/>
        </w:rPr>
        <w:t>A publication of the SILC-NET, a</w:t>
      </w:r>
    </w:p>
    <w:p w14:paraId="761773C9" w14:textId="77777777" w:rsidR="00F1524C" w:rsidRPr="001B2DFE" w:rsidRDefault="00F1524C" w:rsidP="004C757A">
      <w:pPr>
        <w:rPr>
          <w:sz w:val="24"/>
          <w:szCs w:val="24"/>
        </w:rPr>
      </w:pPr>
    </w:p>
    <w:sectPr w:rsidR="00F1524C" w:rsidRPr="001B2DFE"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5D10B" w14:textId="77777777" w:rsidR="002234E7" w:rsidRDefault="002234E7">
      <w:pPr>
        <w:spacing w:after="0" w:line="240" w:lineRule="auto"/>
      </w:pPr>
      <w:r>
        <w:separator/>
      </w:r>
    </w:p>
  </w:endnote>
  <w:endnote w:type="continuationSeparator" w:id="0">
    <w:p w14:paraId="1CB7CB63" w14:textId="77777777" w:rsidR="002234E7" w:rsidRDefault="0022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2192D" w14:textId="77777777" w:rsidR="00EA58FE" w:rsidRDefault="00EA58FE" w:rsidP="00EA58FE">
    <w:pPr>
      <w:pStyle w:val="Footer"/>
      <w:pBdr>
        <w:bottom w:val="single" w:sz="4" w:space="1" w:color="FFFFFF"/>
        <w:right w:val="single" w:sz="4" w:space="4" w:color="FFFFFF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149C4" w14:textId="77777777" w:rsidR="002234E7" w:rsidRDefault="002234E7">
      <w:pPr>
        <w:spacing w:after="0" w:line="240" w:lineRule="auto"/>
      </w:pPr>
      <w:r>
        <w:separator/>
      </w:r>
    </w:p>
  </w:footnote>
  <w:footnote w:type="continuationSeparator" w:id="0">
    <w:p w14:paraId="62EDA1E1" w14:textId="77777777" w:rsidR="002234E7" w:rsidRDefault="00223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A78C6"/>
    <w:multiLevelType w:val="hybridMultilevel"/>
    <w:tmpl w:val="1B36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A0C51"/>
    <w:multiLevelType w:val="hybridMultilevel"/>
    <w:tmpl w:val="88189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E2"/>
    <w:rsid w:val="00017C97"/>
    <w:rsid w:val="000636E2"/>
    <w:rsid w:val="0009127C"/>
    <w:rsid w:val="001B6427"/>
    <w:rsid w:val="002234E7"/>
    <w:rsid w:val="00223CDE"/>
    <w:rsid w:val="003174D4"/>
    <w:rsid w:val="00346AD8"/>
    <w:rsid w:val="004145C3"/>
    <w:rsid w:val="004C757A"/>
    <w:rsid w:val="006628AD"/>
    <w:rsid w:val="006927E1"/>
    <w:rsid w:val="006D3A02"/>
    <w:rsid w:val="00750BE2"/>
    <w:rsid w:val="0077376C"/>
    <w:rsid w:val="008F6F1D"/>
    <w:rsid w:val="009A65FC"/>
    <w:rsid w:val="00A5584F"/>
    <w:rsid w:val="00B36B60"/>
    <w:rsid w:val="00D77D59"/>
    <w:rsid w:val="00DF2316"/>
    <w:rsid w:val="00E24E50"/>
    <w:rsid w:val="00E9038B"/>
    <w:rsid w:val="00EA58FE"/>
    <w:rsid w:val="00F1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218E8"/>
  <w15:docId w15:val="{76410E2E-6DB0-45D3-A96A-16E545C4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F6F1D"/>
    <w:rPr>
      <w:color w:val="005DBA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58F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8FE"/>
  </w:style>
  <w:style w:type="paragraph" w:styleId="Footer">
    <w:name w:val="footer"/>
    <w:basedOn w:val="Normal"/>
    <w:link w:val="FooterChar"/>
    <w:uiPriority w:val="99"/>
    <w:unhideWhenUsed/>
    <w:rsid w:val="00EA58F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8FE"/>
  </w:style>
  <w:style w:type="paragraph" w:styleId="FootnoteText">
    <w:name w:val="footnote text"/>
    <w:basedOn w:val="Normal"/>
    <w:link w:val="FootnoteTextChar"/>
    <w:uiPriority w:val="99"/>
    <w:unhideWhenUsed/>
    <w:rsid w:val="004C757A"/>
    <w:pPr>
      <w:spacing w:before="0"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757A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757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E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9127C"/>
    <w:rPr>
      <w:color w:val="605E5C"/>
      <w:shd w:val="clear" w:color="auto" w:fill="E1DFDD"/>
    </w:rPr>
  </w:style>
  <w:style w:type="paragraph" w:customStyle="1" w:styleId="Default">
    <w:name w:val="Default"/>
    <w:rsid w:val="00F1524C"/>
    <w:pPr>
      <w:autoSpaceDE w:val="0"/>
      <w:autoSpaceDN w:val="0"/>
      <w:adjustRightInd w:val="0"/>
      <w:spacing w:before="0"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info@nesilc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nesilc.org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FDF5E70-7D70-427F-AA21-80CD461CBF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NESILC</dc:creator>
  <cp:lastModifiedBy>Robert Danner</cp:lastModifiedBy>
  <cp:revision>2</cp:revision>
  <dcterms:created xsi:type="dcterms:W3CDTF">2020-06-23T18:23:00Z</dcterms:created>
  <dcterms:modified xsi:type="dcterms:W3CDTF">2020-06-23T18:23:00Z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